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0" w:name="_GoBack"/>
      <w:bookmarkEnd w:id="0"/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15.října 2013 měsíční úrokový výnos z emise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(floating rate) z emise dluhopisů kótované na Luxembourg Stock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15. prosinci 2008, uhradila Česká exportní banka, a.s., pololetní úrokový výnos ve výši EUR 1 354 100 (floating rate) z emise dluhopisů, vydaných 12. června 2008 v zahraničí v rámci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4A247" w14:textId="77777777" w:rsidR="007C6363" w:rsidRDefault="007C6363" w:rsidP="009D2B4B">
      <w:pPr>
        <w:spacing w:after="0" w:line="240" w:lineRule="auto"/>
      </w:pPr>
      <w:r>
        <w:separator/>
      </w:r>
    </w:p>
  </w:endnote>
  <w:endnote w:type="continuationSeparator" w:id="0">
    <w:p w14:paraId="20AEB395" w14:textId="77777777" w:rsidR="007C6363" w:rsidRDefault="007C6363" w:rsidP="009D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1259F" w14:textId="77777777" w:rsidR="009D2B4B" w:rsidRDefault="009D2B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864F8" w14:textId="77777777" w:rsidR="009D2B4B" w:rsidRDefault="009D2B4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1B27E9" w14:textId="77777777" w:rsidR="009D2B4B" w:rsidRDefault="009D2B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89FD6" w14:textId="77777777" w:rsidR="007C6363" w:rsidRDefault="007C6363" w:rsidP="009D2B4B">
      <w:pPr>
        <w:spacing w:after="0" w:line="240" w:lineRule="auto"/>
      </w:pPr>
      <w:r>
        <w:separator/>
      </w:r>
    </w:p>
  </w:footnote>
  <w:footnote w:type="continuationSeparator" w:id="0">
    <w:p w14:paraId="64AF3559" w14:textId="77777777" w:rsidR="007C6363" w:rsidRDefault="007C6363" w:rsidP="009D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2BC71" w14:textId="77777777" w:rsidR="009D2B4B" w:rsidRDefault="009D2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510E2" w14:textId="7634D12F" w:rsidR="009D2B4B" w:rsidRDefault="009D2B4B">
    <w:pPr>
      <w:pStyle w:val="Head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349E2C5" wp14:editId="6B1D351B">
              <wp:simplePos x="0" y="0"/>
              <wp:positionH relativeFrom="page">
                <wp:posOffset>5853430</wp:posOffset>
              </wp:positionH>
              <wp:positionV relativeFrom="page">
                <wp:posOffset>287655</wp:posOffset>
              </wp:positionV>
              <wp:extent cx="860425" cy="635000"/>
              <wp:effectExtent l="0" t="0" r="0" b="0"/>
              <wp:wrapNone/>
              <wp:docPr id="1" name="DocumentMarking.CMark_S1I1T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0425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7851FC" w14:textId="77777777" w:rsidR="009D2B4B" w:rsidRPr="009D2B4B" w:rsidRDefault="009D2B4B" w:rsidP="009D2B4B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9D2B4B"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  <w:p w14:paraId="58AB1EC2" w14:textId="7BEE07AF" w:rsidR="009D2B4B" w:rsidRPr="009D2B4B" w:rsidRDefault="009D2B4B" w:rsidP="009D2B4B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</w:pPr>
                          <w:r w:rsidRPr="009D2B4B"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umentMarking.CMark_S1I1T0" o:spid="_x0000_s1026" type="#_x0000_t202" style="position:absolute;margin-left:460.9pt;margin-top:22.65pt;width:67.75pt;height:50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" o:allowincell="f" filled="f" stroked="f" strokeweight=".5pt">
              <v:fill o:detectmouseclick="t"/>
              <v:textbox>
                <w:txbxContent>
                  <w:p w14:paraId="2D7851FC" w14:textId="77777777" w:rsidR="009D2B4B" w:rsidRPr="009D2B4B" w:rsidRDefault="009D2B4B" w:rsidP="009D2B4B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</w:pPr>
                    <w:r w:rsidRPr="009D2B4B"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  <w:t>Confidential</w:t>
                    </w:r>
                  </w:p>
                  <w:p w14:paraId="58AB1EC2" w14:textId="7BEE07AF" w:rsidR="009D2B4B" w:rsidRPr="009D2B4B" w:rsidRDefault="009D2B4B" w:rsidP="009D2B4B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</w:pPr>
                    <w:r w:rsidRPr="009D2B4B"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7BCDE" w14:textId="77777777" w:rsidR="009D2B4B" w:rsidRDefault="009D2B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76D77"/>
    <w:rsid w:val="00677C12"/>
    <w:rsid w:val="007919C1"/>
    <w:rsid w:val="007C6363"/>
    <w:rsid w:val="0081680A"/>
    <w:rsid w:val="00944929"/>
    <w:rsid w:val="009D2B4B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9D2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B4B"/>
  </w:style>
  <w:style w:type="paragraph" w:styleId="Footer">
    <w:name w:val="footer"/>
    <w:basedOn w:val="Normal"/>
    <w:link w:val="FooterChar"/>
    <w:uiPriority w:val="99"/>
    <w:unhideWhenUsed/>
    <w:rsid w:val="009D2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B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9D2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B4B"/>
  </w:style>
  <w:style w:type="paragraph" w:styleId="Footer">
    <w:name w:val="footer"/>
    <w:basedOn w:val="Normal"/>
    <w:link w:val="FooterChar"/>
    <w:uiPriority w:val="99"/>
    <w:unhideWhenUsed/>
    <w:rsid w:val="009D2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2017-06-26T09:21:00Z</dcterms:created>
  <dcterms:modified xsi:type="dcterms:W3CDTF">2017-06-26T09:21:00Z</dcterms:modified>
  <cp:category>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class="03D" owner="Eliška Třetinová" position="TopRight" marginX="2" marginY="0.3" classifiedOn="2017-06-26T11:21:43.6</vt:lpwstr>
  </property>
  <property fmtid="{D5CDD505-2E9C-101B-9397-08002B2CF9AE}" pid="3" name="Patria-DocumentTagging.ClassificationMark.P01">
    <vt:lpwstr>239736+02:00" showPrintedBy="false" showPrintDate="false" language="en" ApplicationVersion="Microsoft Word, 14.0" addinVersion="5.8.11.0" template="Patria"&gt;&lt;history bulk="false" class="Confidential" code="03D" user="KNECHTLOVÁ Jana" date="2017-06-26T</vt:lpwstr>
  </property>
  <property fmtid="{D5CDD505-2E9C-101B-9397-08002B2CF9AE}" pid="4" name="Patria-DocumentTagging.ClassificationMark.P02">
    <vt:lpwstr>11:21:43.9519736+02:00"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Confidential</vt:lpwstr>
  </property>
  <property fmtid="{D5CDD505-2E9C-101B-9397-08002B2CF9AE}" pid="7" name="Patria-DLP">
    <vt:lpwstr>Patria-DLP:Patria_Duverne</vt:lpwstr>
  </property>
</Properties>
</file>